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5"/>
        <w:tblW w:w="10858" w:type="dxa"/>
        <w:tblLayout w:type="fixed"/>
        <w:tblLook w:val="04A0" w:firstRow="1" w:lastRow="0" w:firstColumn="1" w:lastColumn="0" w:noHBand="0" w:noVBand="1"/>
      </w:tblPr>
      <w:tblGrid>
        <w:gridCol w:w="169"/>
        <w:gridCol w:w="5468"/>
        <w:gridCol w:w="212"/>
        <w:gridCol w:w="190"/>
        <w:gridCol w:w="46"/>
        <w:gridCol w:w="4631"/>
        <w:gridCol w:w="142"/>
      </w:tblGrid>
      <w:tr w:rsidR="0027140D" w:rsidRPr="00C64F64" w:rsidTr="007567A6">
        <w:trPr>
          <w:gridBefore w:val="1"/>
          <w:wBefore w:w="169" w:type="dxa"/>
          <w:trHeight w:val="1438"/>
        </w:trPr>
        <w:tc>
          <w:tcPr>
            <w:tcW w:w="5468" w:type="dxa"/>
            <w:hideMark/>
          </w:tcPr>
          <w:p w:rsidR="0027140D" w:rsidRPr="00C64F64" w:rsidRDefault="007567A6" w:rsidP="0027140D"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44.45pt;margin-top:26.7pt;width:0;height:82.2pt;z-index:251660288" o:connectortype="straight"/>
              </w:pict>
            </w:r>
            <w:r w:rsidR="0027140D" w:rsidRPr="00C64F6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EA322D" wp14:editId="4293CC6F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-250190</wp:posOffset>
                  </wp:positionV>
                  <wp:extent cx="2676525" cy="1314450"/>
                  <wp:effectExtent l="19050" t="0" r="9525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1" w:type="dxa"/>
            <w:gridSpan w:val="5"/>
          </w:tcPr>
          <w:p w:rsidR="0027140D" w:rsidRPr="00C64F64" w:rsidRDefault="0027140D" w:rsidP="0027140D">
            <w:pPr>
              <w:pStyle w:val="4"/>
              <w:spacing w:before="0"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216"/>
              <w:tblOverlap w:val="never"/>
              <w:tblW w:w="0" w:type="auto"/>
              <w:tblBorders>
                <w:lef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27140D" w:rsidRPr="00C64F64" w:rsidTr="00EE20F9">
              <w:trPr>
                <w:trHeight w:val="610"/>
              </w:trPr>
              <w:tc>
                <w:tcPr>
                  <w:tcW w:w="4995" w:type="dxa"/>
                </w:tcPr>
                <w:p w:rsidR="0027140D" w:rsidRPr="00C64F64" w:rsidRDefault="0027140D" w:rsidP="0027140D">
                  <w:pPr>
                    <w:pStyle w:val="Default"/>
                    <w:rPr>
                      <w:color w:val="auto"/>
                      <w:sz w:val="34"/>
                      <w:szCs w:val="34"/>
                    </w:rPr>
                  </w:pPr>
                  <w:r w:rsidRPr="007567A6">
                    <w:rPr>
                      <w:color w:val="auto"/>
                      <w:sz w:val="32"/>
                      <w:szCs w:val="32"/>
                      <w:lang w:val="en-US"/>
                    </w:rPr>
                    <w:t>WATERBORNE</w:t>
                  </w:r>
                  <w:r w:rsidR="007567A6">
                    <w:rPr>
                      <w:color w:val="auto"/>
                      <w:sz w:val="32"/>
                      <w:szCs w:val="32"/>
                      <w:lang w:val="en-US"/>
                    </w:rPr>
                    <w:t xml:space="preserve"> </w:t>
                  </w:r>
                  <w:r w:rsidRPr="007567A6">
                    <w:rPr>
                      <w:color w:val="auto"/>
                      <w:sz w:val="32"/>
                      <w:szCs w:val="32"/>
                      <w:lang w:val="en-US"/>
                    </w:rPr>
                    <w:t>CEILING</w:t>
                  </w:r>
                  <w:r w:rsidR="007567A6">
                    <w:rPr>
                      <w:color w:val="auto"/>
                      <w:sz w:val="32"/>
                      <w:szCs w:val="32"/>
                      <w:lang w:val="en-US"/>
                    </w:rPr>
                    <w:t xml:space="preserve"> </w:t>
                  </w:r>
                  <w:r w:rsidRPr="007567A6">
                    <w:rPr>
                      <w:color w:val="auto"/>
                      <w:sz w:val="32"/>
                      <w:szCs w:val="32"/>
                      <w:lang w:val="en-US"/>
                    </w:rPr>
                    <w:t>PAIN</w:t>
                  </w:r>
                  <w:r w:rsidR="007567A6" w:rsidRPr="007567A6">
                    <w:rPr>
                      <w:color w:val="auto"/>
                      <w:sz w:val="32"/>
                      <w:szCs w:val="32"/>
                      <w:lang w:val="en-US"/>
                    </w:rPr>
                    <w:t xml:space="preserve">T </w:t>
                  </w:r>
                  <w:r w:rsidRPr="00C64F64">
                    <w:rPr>
                      <w:color w:val="auto"/>
                      <w:sz w:val="34"/>
                      <w:szCs w:val="34"/>
                    </w:rPr>
                    <w:t xml:space="preserve">508 </w:t>
                  </w:r>
                </w:p>
                <w:p w:rsidR="0027140D" w:rsidRPr="00C64F64" w:rsidRDefault="0027140D" w:rsidP="0027140D">
                  <w:pPr>
                    <w:jc w:val="both"/>
                    <w:rPr>
                      <w:b/>
                      <w:sz w:val="16"/>
                    </w:rPr>
                  </w:pPr>
                  <w:r w:rsidRPr="00C64F64">
                    <w:rPr>
                      <w:rFonts w:ascii="Arial" w:hAnsi="Arial"/>
                      <w:b/>
                      <w:i/>
                    </w:rPr>
                    <w:t>Акриловое покрытие на водной</w:t>
                  </w:r>
                  <w:r w:rsidR="00E623D5" w:rsidRPr="00C64F64">
                    <w:rPr>
                      <w:rFonts w:ascii="Arial" w:hAnsi="Arial"/>
                      <w:b/>
                      <w:i/>
                    </w:rPr>
                    <w:t xml:space="preserve"> основе </w:t>
                  </w:r>
                  <w:r w:rsidRPr="00C64F64">
                    <w:rPr>
                      <w:rFonts w:ascii="Arial" w:hAnsi="Arial"/>
                      <w:b/>
                      <w:i/>
                    </w:rPr>
                    <w:t xml:space="preserve"> для потолков</w:t>
                  </w:r>
                </w:p>
              </w:tc>
            </w:tr>
          </w:tbl>
          <w:p w:rsidR="0027140D" w:rsidRPr="00C64F64" w:rsidRDefault="0027140D" w:rsidP="0027140D">
            <w:pPr>
              <w:jc w:val="both"/>
              <w:rPr>
                <w:sz w:val="12"/>
              </w:rPr>
            </w:pPr>
            <w:bookmarkStart w:id="0" w:name="_GoBack"/>
            <w:bookmarkEnd w:id="0"/>
          </w:p>
        </w:tc>
      </w:tr>
      <w:tr w:rsidR="0027140D" w:rsidRPr="00C64F64" w:rsidTr="007567A6">
        <w:trPr>
          <w:gridAfter w:val="1"/>
          <w:wAfter w:w="142" w:type="dxa"/>
          <w:trHeight w:val="304"/>
        </w:trPr>
        <w:tc>
          <w:tcPr>
            <w:tcW w:w="5849" w:type="dxa"/>
            <w:gridSpan w:val="3"/>
            <w:shd w:val="clear" w:color="auto" w:fill="000000"/>
            <w:hideMark/>
          </w:tcPr>
          <w:p w:rsidR="0027140D" w:rsidRPr="00C64F64" w:rsidRDefault="0027140D" w:rsidP="0027140D">
            <w:pPr>
              <w:rPr>
                <w:b/>
                <w:bCs/>
                <w:highlight w:val="black"/>
                <w:lang w:val="en-US"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Отличительные особенности</w:t>
            </w:r>
            <w:r w:rsidRPr="00C64F64">
              <w:rPr>
                <w:b/>
                <w:bCs/>
                <w:highlight w:val="black"/>
              </w:rPr>
              <w:t xml:space="preserve">:……        </w:t>
            </w:r>
          </w:p>
        </w:tc>
        <w:tc>
          <w:tcPr>
            <w:tcW w:w="236" w:type="dxa"/>
            <w:gridSpan w:val="2"/>
          </w:tcPr>
          <w:p w:rsidR="0027140D" w:rsidRPr="00C64F64" w:rsidRDefault="0027140D" w:rsidP="0027140D">
            <w:pPr>
              <w:rPr>
                <w:b/>
                <w:bCs/>
                <w:highlight w:val="black"/>
              </w:rPr>
            </w:pPr>
          </w:p>
        </w:tc>
        <w:tc>
          <w:tcPr>
            <w:tcW w:w="4631" w:type="dxa"/>
            <w:shd w:val="clear" w:color="auto" w:fill="000000"/>
            <w:hideMark/>
          </w:tcPr>
          <w:p w:rsidR="0027140D" w:rsidRPr="00C64F64" w:rsidRDefault="0027140D" w:rsidP="0027140D">
            <w:pPr>
              <w:rPr>
                <w:b/>
                <w:bCs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Общие сведения</w:t>
            </w:r>
            <w:r w:rsidRPr="00C64F64">
              <w:rPr>
                <w:b/>
                <w:bCs/>
                <w:highlight w:val="black"/>
              </w:rPr>
              <w:t xml:space="preserve">:………………..…..           </w:t>
            </w:r>
          </w:p>
        </w:tc>
      </w:tr>
      <w:tr w:rsidR="0027140D" w:rsidRPr="00C64F64" w:rsidTr="007567A6">
        <w:trPr>
          <w:gridAfter w:val="1"/>
          <w:wAfter w:w="142" w:type="dxa"/>
          <w:trHeight w:val="1615"/>
        </w:trPr>
        <w:tc>
          <w:tcPr>
            <w:tcW w:w="5849" w:type="dxa"/>
            <w:gridSpan w:val="3"/>
            <w:hideMark/>
          </w:tcPr>
          <w:p w:rsidR="0027140D" w:rsidRPr="00C64F64" w:rsidRDefault="003F4C63" w:rsidP="00EE20F9">
            <w:pPr>
              <w:numPr>
                <w:ilvl w:val="0"/>
                <w:numId w:val="1"/>
              </w:numPr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Хорошая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>укрывистость и легкость нанесения</w:t>
            </w:r>
          </w:p>
          <w:p w:rsidR="0027140D" w:rsidRPr="00C64F64" w:rsidRDefault="00EE20F9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Устойчивость к разбрызгиванию при нанесении валиком</w:t>
            </w:r>
          </w:p>
          <w:p w:rsidR="0027140D" w:rsidRPr="00C64F64" w:rsidRDefault="00EE20F9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Н</w:t>
            </w:r>
            <w:r w:rsidR="0027140D" w:rsidRPr="00C64F64">
              <w:rPr>
                <w:rFonts w:ascii="Lucida Sans Unicode" w:hAnsi="Lucida Sans Unicode" w:cs="Lucida Sans Unicode"/>
                <w:sz w:val="16"/>
                <w:szCs w:val="22"/>
              </w:rPr>
              <w:t>емного приглушает блеск потолка, обеспечивая максимум рассеянного света</w:t>
            </w:r>
          </w:p>
          <w:p w:rsidR="0027140D" w:rsidRPr="00C64F64" w:rsidRDefault="00EE20F9" w:rsidP="00EE20F9">
            <w:pPr>
              <w:numPr>
                <w:ilvl w:val="0"/>
                <w:numId w:val="1"/>
              </w:numPr>
              <w:ind w:left="357" w:hanging="357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О</w:t>
            </w:r>
            <w:r w:rsidR="0027140D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бразует красивое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однородное</w:t>
            </w:r>
            <w:r w:rsidR="0027140D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 матовое покрытие.</w:t>
            </w:r>
          </w:p>
          <w:p w:rsidR="0027140D" w:rsidRPr="00C64F64" w:rsidRDefault="0027140D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Самогрунтующееся на </w:t>
            </w:r>
            <w:r w:rsidR="00F46EB0" w:rsidRPr="00C64F64">
              <w:rPr>
                <w:rFonts w:ascii="Lucida Sans Unicode" w:hAnsi="Lucida Sans Unicode" w:cs="Lucida Sans Unicode"/>
                <w:sz w:val="16"/>
                <w:szCs w:val="22"/>
              </w:rPr>
              <w:t>гипсокартоне</w:t>
            </w:r>
          </w:p>
          <w:p w:rsidR="00EE20F9" w:rsidRPr="00C64F64" w:rsidRDefault="00EE20F9" w:rsidP="00EE20F9">
            <w:pPr>
              <w:numPr>
                <w:ilvl w:val="0"/>
                <w:numId w:val="1"/>
              </w:numPr>
              <w:ind w:left="360" w:hanging="360"/>
              <w:rPr>
                <w:rFonts w:ascii="Lucida Sans Unicode" w:hAnsi="Lucida Sans Unicode" w:cs="Lucida Sans Unicode"/>
                <w:sz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Нулевое содержание ЛОВ*</w:t>
            </w:r>
          </w:p>
        </w:tc>
        <w:tc>
          <w:tcPr>
            <w:tcW w:w="236" w:type="dxa"/>
            <w:gridSpan w:val="2"/>
          </w:tcPr>
          <w:p w:rsidR="0027140D" w:rsidRPr="00C64F64" w:rsidRDefault="0027140D" w:rsidP="00EE20F9"/>
        </w:tc>
        <w:tc>
          <w:tcPr>
            <w:tcW w:w="4631" w:type="dxa"/>
          </w:tcPr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Высококачественное акриловое покрытие специально разработано  для потолков. </w:t>
            </w:r>
          </w:p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</w:p>
        </w:tc>
      </w:tr>
      <w:tr w:rsidR="0027140D" w:rsidRPr="00C64F64" w:rsidTr="007567A6">
        <w:trPr>
          <w:gridAfter w:val="1"/>
          <w:wAfter w:w="142" w:type="dxa"/>
          <w:trHeight w:val="306"/>
        </w:trPr>
        <w:tc>
          <w:tcPr>
            <w:tcW w:w="5849" w:type="dxa"/>
            <w:gridSpan w:val="3"/>
            <w:shd w:val="clear" w:color="auto" w:fill="000000"/>
            <w:vAlign w:val="center"/>
            <w:hideMark/>
          </w:tcPr>
          <w:p w:rsidR="0027140D" w:rsidRPr="00C64F64" w:rsidRDefault="0027140D" w:rsidP="00EE20F9">
            <w:pPr>
              <w:rPr>
                <w:b/>
                <w:bCs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Рекомендуется для</w:t>
            </w:r>
            <w:r w:rsidRPr="00C64F64"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  <w:tc>
          <w:tcPr>
            <w:tcW w:w="236" w:type="dxa"/>
            <w:gridSpan w:val="2"/>
            <w:vAlign w:val="center"/>
          </w:tcPr>
          <w:p w:rsidR="0027140D" w:rsidRPr="00C64F64" w:rsidRDefault="0027140D" w:rsidP="00EE20F9">
            <w:pPr>
              <w:rPr>
                <w:b/>
                <w:bCs/>
              </w:rPr>
            </w:pPr>
          </w:p>
        </w:tc>
        <w:tc>
          <w:tcPr>
            <w:tcW w:w="4631" w:type="dxa"/>
            <w:shd w:val="clear" w:color="auto" w:fill="000000"/>
            <w:vAlign w:val="center"/>
            <w:hideMark/>
          </w:tcPr>
          <w:p w:rsidR="0027140D" w:rsidRPr="00C64F64" w:rsidRDefault="0027140D" w:rsidP="00EE20F9">
            <w:pPr>
              <w:rPr>
                <w:b/>
                <w:bCs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Ограничения</w:t>
            </w:r>
            <w:r w:rsidRPr="00C64F64">
              <w:rPr>
                <w:b/>
                <w:bCs/>
                <w:sz w:val="22"/>
                <w:szCs w:val="22"/>
                <w:highlight w:val="black"/>
              </w:rPr>
              <w:t>:</w:t>
            </w:r>
          </w:p>
        </w:tc>
      </w:tr>
      <w:tr w:rsidR="0027140D" w:rsidRPr="00C64F64" w:rsidTr="007567A6">
        <w:trPr>
          <w:gridAfter w:val="1"/>
          <w:wAfter w:w="142" w:type="dxa"/>
          <w:trHeight w:val="929"/>
        </w:trPr>
        <w:tc>
          <w:tcPr>
            <w:tcW w:w="5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0D" w:rsidRPr="00C64F64" w:rsidRDefault="0027140D" w:rsidP="00EE20F9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Для жилых и коммерческих проектов, где требуется качественное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завершающее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покрытие </w:t>
            </w:r>
            <w:r w:rsidRPr="00386E40">
              <w:rPr>
                <w:rFonts w:ascii="Lucida Sans Unicode" w:hAnsi="Lucida Sans Unicode" w:cs="Lucida Sans Unicode"/>
                <w:b/>
                <w:color w:val="FF0000"/>
                <w:sz w:val="16"/>
                <w:szCs w:val="22"/>
              </w:rPr>
              <w:t xml:space="preserve">класса </w:t>
            </w:r>
            <w:r w:rsidRPr="00386E40">
              <w:rPr>
                <w:rFonts w:ascii="Lucida Sans Unicode" w:hAnsi="Lucida Sans Unicode" w:cs="Lucida Sans Unicode"/>
                <w:b/>
                <w:color w:val="FF0000"/>
                <w:sz w:val="16"/>
                <w:szCs w:val="22"/>
                <w:lang w:val="en-US"/>
              </w:rPr>
              <w:t>Premium</w:t>
            </w:r>
            <w:r w:rsidRPr="00386E40">
              <w:rPr>
                <w:rFonts w:ascii="Lucida Sans Unicode" w:hAnsi="Lucida Sans Unicode" w:cs="Lucida Sans Unicode"/>
                <w:b/>
                <w:color w:val="FF0000"/>
                <w:sz w:val="16"/>
                <w:szCs w:val="22"/>
              </w:rPr>
              <w:t>.</w:t>
            </w:r>
          </w:p>
          <w:p w:rsidR="0027140D" w:rsidRPr="00C64F64" w:rsidRDefault="0027140D" w:rsidP="003F4C63">
            <w:pPr>
              <w:pStyle w:val="21"/>
              <w:jc w:val="both"/>
              <w:rPr>
                <w:rFonts w:ascii="Lucida Sans Unicode" w:hAnsi="Lucida Sans Unicode" w:cs="Lucida Sans Unicode"/>
                <w:sz w:val="16"/>
                <w:szCs w:val="22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Предназначено для новых и ранее окрашенных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 древесноволокнистых плит,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оклеенных обоями поверхностей, звукоизолирующей </w:t>
            </w:r>
            <w:r w:rsidR="003F4C63" w:rsidRPr="00C64F64">
              <w:rPr>
                <w:rFonts w:ascii="Lucida Sans Unicode" w:hAnsi="Lucida Sans Unicode" w:cs="Lucida Sans Unicode"/>
                <w:sz w:val="16"/>
                <w:szCs w:val="22"/>
              </w:rPr>
              <w:t xml:space="preserve">потолочной </w:t>
            </w:r>
            <w:r w:rsidRPr="00C64F64">
              <w:rPr>
                <w:rFonts w:ascii="Lucida Sans Unicode" w:hAnsi="Lucida Sans Unicode" w:cs="Lucida Sans Unicode"/>
                <w:sz w:val="16"/>
                <w:szCs w:val="22"/>
              </w:rPr>
              <w:t>плитки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22"/>
              </w:rPr>
              <w:t>, отвердевшей кладки, штукатурки и других потолочных субстратов.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0D" w:rsidRPr="00C64F64" w:rsidRDefault="0027140D" w:rsidP="00EE20F9"/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40D" w:rsidRPr="00C64F64" w:rsidRDefault="0027140D" w:rsidP="00EE20F9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С. </w:t>
            </w:r>
          </w:p>
          <w:p w:rsidR="0027140D" w:rsidRPr="00C64F64" w:rsidRDefault="00F80CB1" w:rsidP="00EE20F9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Ультра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матовое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покрытие данного продукта обозначает, что оно не подходит для поверхностей, требующих очистки или подверженных абразивному износу.</w:t>
            </w:r>
          </w:p>
        </w:tc>
      </w:tr>
      <w:tr w:rsidR="0027140D" w:rsidRPr="00C64F64" w:rsidTr="007567A6">
        <w:trPr>
          <w:cantSplit/>
          <w:trHeight w:val="306"/>
        </w:trPr>
        <w:tc>
          <w:tcPr>
            <w:tcW w:w="10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7140D" w:rsidRPr="00C64F64" w:rsidRDefault="0027140D" w:rsidP="0027140D">
            <w:pPr>
              <w:jc w:val="center"/>
              <w:rPr>
                <w:b/>
                <w:bCs/>
                <w:highlight w:val="black"/>
              </w:rPr>
            </w:pPr>
            <w:r w:rsidRPr="00C64F64">
              <w:rPr>
                <w:rFonts w:ascii="Arial" w:hAnsi="Arial" w:cs="Arial"/>
                <w:b/>
                <w:sz w:val="22"/>
                <w:highlight w:val="black"/>
              </w:rPr>
              <w:t>Подробная информация</w:t>
            </w:r>
            <w:r w:rsidRPr="00C64F64">
              <w:rPr>
                <w:b/>
                <w:bCs/>
                <w:highlight w:val="black"/>
              </w:rPr>
              <w:t>:</w:t>
            </w:r>
          </w:p>
        </w:tc>
      </w:tr>
      <w:tr w:rsidR="0027140D" w:rsidRPr="00C64F64" w:rsidTr="007567A6">
        <w:trPr>
          <w:trHeight w:val="70"/>
        </w:trPr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9" w:rsidRPr="00C64F64" w:rsidRDefault="0027140D" w:rsidP="00271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>Цвета:- Стандартные:</w:t>
            </w:r>
          </w:p>
          <w:p w:rsidR="0027140D" w:rsidRPr="00C64F64" w:rsidRDefault="0027140D" w:rsidP="00271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Белый 508-09</w:t>
            </w:r>
          </w:p>
          <w:p w:rsidR="0027140D" w:rsidRPr="00C64F64" w:rsidRDefault="0027140D" w:rsidP="002714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- Базы для окрашивания:</w:t>
            </w:r>
          </w:p>
          <w:p w:rsidR="0027140D" w:rsidRPr="00C64F64" w:rsidRDefault="0027140D" w:rsidP="00C64F64">
            <w:pPr>
              <w:autoSpaceDE w:val="0"/>
              <w:autoSpaceDN w:val="0"/>
              <w:adjustRightInd w:val="0"/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Базы 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BenjaminMoore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  <w:lang w:val="en-US"/>
              </w:rPr>
              <w:sym w:font="Symbol" w:char="F0D2"/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="00EE20F9"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  <w:lang w:val="en-US"/>
              </w:rPr>
              <w:sym w:font="Symbol" w:char="F0D2"/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1Х, 2Х, 3Х, 4Х</w:t>
            </w:r>
          </w:p>
          <w:p w:rsidR="0027140D" w:rsidRPr="00C64F64" w:rsidRDefault="0027140D" w:rsidP="0027140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- Особые цвета:</w:t>
            </w:r>
          </w:p>
          <w:p w:rsidR="00EE20F9" w:rsidRPr="00C64F64" w:rsidRDefault="00EE20F9" w:rsidP="00EE20F9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Нет</w:t>
            </w:r>
          </w:p>
          <w:p w:rsidR="0027140D" w:rsidRPr="00C64F64" w:rsidRDefault="0027140D" w:rsidP="0027140D">
            <w:pPr>
              <w:pStyle w:val="a6"/>
              <w:rPr>
                <w:rFonts w:ascii="Arial" w:hAnsi="Arial" w:cs="Arial"/>
                <w:b/>
                <w:sz w:val="20"/>
              </w:rPr>
            </w:pPr>
            <w:r w:rsidRPr="00C64F64">
              <w:rPr>
                <w:rFonts w:ascii="Arial" w:hAnsi="Arial" w:cs="Arial"/>
                <w:b/>
                <w:sz w:val="20"/>
              </w:rPr>
              <w:t>Экологическая информация:</w:t>
            </w:r>
          </w:p>
          <w:p w:rsidR="00EE20F9" w:rsidRPr="00C64F64" w:rsidRDefault="00EE20F9" w:rsidP="00EE20F9">
            <w:pPr>
              <w:pStyle w:val="a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требованиям по содержанию летучих органических веществ во всех регулируемых зонах.</w:t>
            </w:r>
          </w:p>
          <w:p w:rsidR="00EE20F9" w:rsidRPr="00C64F64" w:rsidRDefault="00EE20F9" w:rsidP="00EE20F9">
            <w:pPr>
              <w:pStyle w:val="a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*Нулевое содержание ЛОВ согласно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EPAmethod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24.</w:t>
            </w:r>
          </w:p>
          <w:p w:rsidR="00B663DC" w:rsidRPr="00C64F64" w:rsidRDefault="00616B7D" w:rsidP="00C64F64">
            <w:pPr>
              <w:pStyle w:val="a6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ClassA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(0-25) поверх невозгораемых поверхностей при проведении испытаний согласно стандарту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ASTME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-84.</w:t>
            </w:r>
          </w:p>
          <w:p w:rsidR="00B663DC" w:rsidRPr="00C64F64" w:rsidRDefault="00B663DC" w:rsidP="00B663DC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 w:rsidRPr="00C64F64">
              <w:rPr>
                <w:rFonts w:ascii="Lucida Sans Unicode" w:hAnsi="Lucida Sans Unicode" w:cs="Lucida Sans Unicode"/>
                <w:b/>
                <w:sz w:val="16"/>
                <w:szCs w:val="16"/>
              </w:rPr>
              <w:t>Противомикробное</w:t>
            </w:r>
            <w:proofErr w:type="gramEnd"/>
            <w:r w:rsidRPr="00C64F6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–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B663DC" w:rsidRPr="00C64F64" w:rsidRDefault="00B663DC" w:rsidP="00B663D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noProof/>
                <w:sz w:val="16"/>
                <w:szCs w:val="16"/>
              </w:rPr>
              <w:drawing>
                <wp:inline distT="0" distB="0" distL="0" distR="0" wp14:anchorId="44869BEB" wp14:editId="7B1858B7">
                  <wp:extent cx="1304925" cy="5238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3DC" w:rsidRPr="00C64F64" w:rsidRDefault="00B663DC" w:rsidP="00B663D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Основанныйна независимых лабораторных исследованиях, знак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GreenPromise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p w:rsidR="00B663DC" w:rsidRPr="00C64F64" w:rsidRDefault="00B663DC" w:rsidP="00B663DC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tbl>
            <w:tblPr>
              <w:tblW w:w="5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"/>
              <w:gridCol w:w="2300"/>
              <w:gridCol w:w="1649"/>
            </w:tblGrid>
            <w:tr w:rsidR="00B663DC" w:rsidRPr="00C64F64" w:rsidTr="00B663DC">
              <w:trPr>
                <w:trHeight w:val="264"/>
              </w:trPr>
              <w:tc>
                <w:tcPr>
                  <w:tcW w:w="1090" w:type="dxa"/>
                  <w:tcBorders>
                    <w:bottom w:val="single" w:sz="4" w:space="0" w:color="000000"/>
                  </w:tcBorders>
                </w:tcPr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2300" w:type="dxa"/>
                  <w:tcBorders>
                    <w:bottom w:val="single" w:sz="4" w:space="0" w:color="000000"/>
                  </w:tcBorders>
                </w:tcPr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CHPS </w:t>
                  </w:r>
                </w:p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(Collaborative for High Performance Schools)</w:t>
                  </w:r>
                </w:p>
              </w:tc>
              <w:tc>
                <w:tcPr>
                  <w:tcW w:w="1649" w:type="dxa"/>
                  <w:tcBorders>
                    <w:bottom w:val="single" w:sz="4" w:space="0" w:color="000000"/>
                  </w:tcBorders>
                </w:tcPr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C64F6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(любой цвет)</w:t>
                  </w:r>
                </w:p>
              </w:tc>
            </w:tr>
            <w:tr w:rsidR="00B663DC" w:rsidRPr="00C64F64" w:rsidTr="00B663DC">
              <w:trPr>
                <w:trHeight w:val="69"/>
              </w:trPr>
              <w:tc>
                <w:tcPr>
                  <w:tcW w:w="1090" w:type="dxa"/>
                  <w:shd w:val="clear" w:color="auto" w:fill="00FF00"/>
                </w:tcPr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64F64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300" w:type="dxa"/>
                  <w:shd w:val="clear" w:color="auto" w:fill="00FF00"/>
                </w:tcPr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b/>
                    </w:rPr>
                  </w:pPr>
                  <w:r w:rsidRPr="00C64F64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649" w:type="dxa"/>
                  <w:shd w:val="clear" w:color="auto" w:fill="00FF00"/>
                </w:tcPr>
                <w:p w:rsidR="00B663DC" w:rsidRPr="00C64F64" w:rsidRDefault="00B663DC" w:rsidP="007567A6">
                  <w:pPr>
                    <w:framePr w:hSpace="180" w:wrap="around" w:vAnchor="text" w:hAnchor="margin" w:xAlign="center" w:y="-355"/>
                    <w:jc w:val="center"/>
                    <w:rPr>
                      <w:b/>
                    </w:rPr>
                  </w:pPr>
                  <w:r w:rsidRPr="00C64F64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0 г/л </w:t>
                  </w:r>
                </w:p>
              </w:tc>
            </w:tr>
          </w:tbl>
          <w:p w:rsidR="00C64F64" w:rsidRPr="005D28F2" w:rsidRDefault="00C64F64" w:rsidP="00C64F64">
            <w:pPr>
              <w:pStyle w:val="3"/>
              <w:rPr>
                <w:sz w:val="22"/>
                <w:lang w:val="ru-RU"/>
              </w:rPr>
            </w:pPr>
            <w:r w:rsidRPr="005D28F2">
              <w:rPr>
                <w:sz w:val="22"/>
                <w:szCs w:val="22"/>
                <w:lang w:val="ru-RU"/>
              </w:rPr>
              <w:t>Не замораживать</w:t>
            </w:r>
          </w:p>
          <w:p w:rsidR="00C64F64" w:rsidRPr="005D28F2" w:rsidRDefault="00C64F64" w:rsidP="00C64F64">
            <w:pPr>
              <w:pStyle w:val="3"/>
              <w:rPr>
                <w:sz w:val="22"/>
                <w:lang w:val="ru-RU"/>
              </w:rPr>
            </w:pPr>
            <w:r w:rsidRPr="005D28F2">
              <w:rPr>
                <w:sz w:val="22"/>
                <w:szCs w:val="22"/>
                <w:lang w:val="ru-RU"/>
              </w:rPr>
              <w:t>Хранить в недоступном</w:t>
            </w:r>
          </w:p>
          <w:p w:rsidR="00C64F64" w:rsidRPr="005D28F2" w:rsidRDefault="00C64F64" w:rsidP="00C64F64">
            <w:pPr>
              <w:pStyle w:val="3"/>
              <w:rPr>
                <w:sz w:val="22"/>
                <w:lang w:val="ru-RU"/>
              </w:rPr>
            </w:pPr>
            <w:r w:rsidRPr="005D28F2">
              <w:rPr>
                <w:sz w:val="22"/>
                <w:szCs w:val="22"/>
                <w:lang w:val="ru-RU"/>
              </w:rPr>
              <w:t xml:space="preserve">для детей </w:t>
            </w:r>
            <w:proofErr w:type="gramStart"/>
            <w:r w:rsidRPr="005D28F2">
              <w:rPr>
                <w:sz w:val="22"/>
                <w:szCs w:val="22"/>
                <w:lang w:val="ru-RU"/>
              </w:rPr>
              <w:t>месте</w:t>
            </w:r>
            <w:proofErr w:type="gramEnd"/>
          </w:p>
          <w:p w:rsidR="00C64F64" w:rsidRDefault="00C64F64" w:rsidP="00C64F64">
            <w:pPr>
              <w:pStyle w:val="a4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lang w:val="ru-RU"/>
              </w:rPr>
            </w:pPr>
            <w:r w:rsidRPr="00C64F64">
              <w:rPr>
                <w:b/>
                <w:lang w:val="ru-RU"/>
              </w:rPr>
              <w:t>ООО  «Компания Виспа»</w:t>
            </w:r>
          </w:p>
          <w:p w:rsidR="00C64F64" w:rsidRPr="00C64F64" w:rsidRDefault="00C64F64" w:rsidP="00C64F64">
            <w:pPr>
              <w:pStyle w:val="a4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lang w:val="ru-RU"/>
              </w:rPr>
            </w:pPr>
            <w:r w:rsidRPr="00C64F64">
              <w:object w:dxaOrig="5894" w:dyaOrig="44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8pt" o:ole="">
                  <v:imagedata r:id="rId8" o:title=""/>
                </v:shape>
                <o:OLEObject Type="Embed" ProgID="MSPhotoEd.3" ShapeID="_x0000_i1025" DrawAspect="Content" ObjectID="_1595855454" r:id="rId9"/>
              </w:object>
            </w:r>
            <w:r w:rsidRPr="00C64F64">
              <w:rPr>
                <w:b/>
                <w:lang w:val="ru-RU"/>
              </w:rPr>
              <w:t>Дистрибьютор компании</w:t>
            </w:r>
          </w:p>
          <w:p w:rsidR="00C64F64" w:rsidRPr="00C64F64" w:rsidRDefault="00C64F64" w:rsidP="00C64F64">
            <w:pPr>
              <w:pStyle w:val="a4"/>
              <w:tabs>
                <w:tab w:val="clear" w:pos="4320"/>
                <w:tab w:val="clear" w:pos="8640"/>
              </w:tabs>
              <w:ind w:left="-540"/>
              <w:jc w:val="center"/>
              <w:rPr>
                <w:b/>
                <w:lang w:val="ru-RU"/>
              </w:rPr>
            </w:pPr>
            <w:r w:rsidRPr="00C64F64">
              <w:rPr>
                <w:b/>
              </w:rPr>
              <w:t>BenjaminMoore</w:t>
            </w:r>
            <w:r w:rsidRPr="00C64F64">
              <w:rPr>
                <w:b/>
                <w:lang w:val="ru-RU"/>
              </w:rPr>
              <w:t>&amp;</w:t>
            </w:r>
            <w:r w:rsidRPr="00C64F64">
              <w:rPr>
                <w:b/>
              </w:rPr>
              <w:t>Co</w:t>
            </w:r>
            <w:r w:rsidRPr="00C64F64">
              <w:rPr>
                <w:b/>
                <w:lang w:val="ru-RU"/>
              </w:rPr>
              <w:t>. в России</w:t>
            </w:r>
          </w:p>
          <w:p w:rsidR="00C64F64" w:rsidRPr="00C64F64" w:rsidRDefault="00C64F64" w:rsidP="00C64F64">
            <w:pPr>
              <w:jc w:val="center"/>
              <w:rPr>
                <w:sz w:val="20"/>
                <w:szCs w:val="20"/>
              </w:rPr>
            </w:pPr>
            <w:r w:rsidRPr="00C64F64">
              <w:rPr>
                <w:sz w:val="20"/>
                <w:szCs w:val="20"/>
              </w:rPr>
              <w:t xml:space="preserve">197110, г. Санкт- Петербург, </w:t>
            </w:r>
          </w:p>
          <w:p w:rsidR="00DA0BA7" w:rsidRDefault="00DA0BA7" w:rsidP="00DA0BA7">
            <w:pPr>
              <w:jc w:val="center"/>
            </w:pPr>
            <w:r>
              <w:t>Песочная наб., д.42,   к. 2, лит. А</w:t>
            </w:r>
          </w:p>
          <w:p w:rsidR="00C64F64" w:rsidRPr="00DA0BA7" w:rsidRDefault="00C64F64" w:rsidP="00C64F64">
            <w:pPr>
              <w:jc w:val="center"/>
              <w:rPr>
                <w:sz w:val="20"/>
                <w:szCs w:val="20"/>
              </w:rPr>
            </w:pPr>
            <w:r w:rsidRPr="00C64F64">
              <w:rPr>
                <w:sz w:val="20"/>
                <w:szCs w:val="20"/>
              </w:rPr>
              <w:t>Тел</w:t>
            </w:r>
            <w:r w:rsidRPr="00DA0BA7">
              <w:rPr>
                <w:sz w:val="20"/>
                <w:szCs w:val="20"/>
              </w:rPr>
              <w:t>./</w:t>
            </w:r>
            <w:r w:rsidRPr="00C64F64">
              <w:rPr>
                <w:sz w:val="20"/>
                <w:szCs w:val="20"/>
              </w:rPr>
              <w:t>факс</w:t>
            </w:r>
            <w:r w:rsidRPr="00DA0BA7">
              <w:rPr>
                <w:sz w:val="20"/>
                <w:szCs w:val="20"/>
              </w:rPr>
              <w:t xml:space="preserve"> (812) 635-99-69</w:t>
            </w:r>
          </w:p>
          <w:p w:rsidR="00C64F64" w:rsidRPr="007567A6" w:rsidRDefault="00C64F64" w:rsidP="00C64F64">
            <w:pPr>
              <w:jc w:val="center"/>
              <w:rPr>
                <w:rFonts w:ascii="Lucida Sans Unicode" w:eastAsia="Arial Unicode MS" w:hAnsi="Lucida Sans Unicode" w:cs="Lucida Sans Unicode"/>
                <w:sz w:val="20"/>
                <w:szCs w:val="20"/>
              </w:rPr>
            </w:pPr>
            <w:r w:rsidRPr="00C64F64">
              <w:rPr>
                <w:rFonts w:ascii="Lucida Sans Unicode" w:eastAsia="Arial Unicode MS" w:hAnsi="Lucida Sans Unicode" w:cs="Lucida Sans Unicode"/>
                <w:sz w:val="20"/>
                <w:szCs w:val="20"/>
                <w:lang w:val="en-US"/>
              </w:rPr>
              <w:t>e</w:t>
            </w:r>
            <w:r w:rsidRPr="007567A6">
              <w:rPr>
                <w:rFonts w:ascii="Lucida Sans Unicode" w:eastAsia="Arial Unicode MS" w:hAnsi="Lucida Sans Unicode" w:cs="Lucida Sans Unicode"/>
                <w:sz w:val="20"/>
                <w:szCs w:val="20"/>
              </w:rPr>
              <w:t>-</w:t>
            </w:r>
            <w:r w:rsidRPr="00C64F64">
              <w:rPr>
                <w:rFonts w:ascii="Lucida Sans Unicode" w:eastAsia="Arial Unicode MS" w:hAnsi="Lucida Sans Unicode" w:cs="Lucida Sans Unicode"/>
                <w:sz w:val="20"/>
                <w:szCs w:val="20"/>
                <w:lang w:val="en-US"/>
              </w:rPr>
              <w:t>mail</w:t>
            </w:r>
            <w:r w:rsidRPr="007567A6">
              <w:rPr>
                <w:rFonts w:ascii="Lucida Sans Unicode" w:eastAsia="Arial Unicode MS" w:hAnsi="Lucida Sans Unicode" w:cs="Lucida Sans Unicode"/>
                <w:sz w:val="20"/>
                <w:szCs w:val="20"/>
              </w:rPr>
              <w:t xml:space="preserve">: </w:t>
            </w:r>
            <w:hyperlink r:id="rId10" w:history="1">
              <w:r w:rsidRPr="00C64F64">
                <w:rPr>
                  <w:rStyle w:val="a3"/>
                  <w:rFonts w:ascii="Lucida Sans Unicode" w:eastAsia="Arial Unicode MS" w:hAnsi="Lucida Sans Unicode" w:cs="Lucida Sans Unicode"/>
                  <w:sz w:val="20"/>
                  <w:szCs w:val="20"/>
                  <w:lang w:val="en-US"/>
                </w:rPr>
                <w:t>office</w:t>
              </w:r>
              <w:r w:rsidRPr="007567A6">
                <w:rPr>
                  <w:rStyle w:val="a3"/>
                  <w:rFonts w:ascii="Lucida Sans Unicode" w:eastAsia="Arial Unicode MS" w:hAnsi="Lucida Sans Unicode" w:cs="Lucida Sans Unicode"/>
                  <w:sz w:val="20"/>
                  <w:szCs w:val="20"/>
                </w:rPr>
                <w:t>@</w:t>
              </w:r>
              <w:proofErr w:type="spellStart"/>
              <w:r w:rsidRPr="00C64F64">
                <w:rPr>
                  <w:rStyle w:val="a3"/>
                  <w:rFonts w:ascii="Lucida Sans Unicode" w:eastAsia="Arial Unicode MS" w:hAnsi="Lucida Sans Unicode" w:cs="Lucida Sans Unicode"/>
                  <w:sz w:val="20"/>
                  <w:szCs w:val="20"/>
                  <w:lang w:val="en-US"/>
                </w:rPr>
                <w:t>benjaminmoore</w:t>
              </w:r>
              <w:proofErr w:type="spellEnd"/>
              <w:r w:rsidRPr="007567A6">
                <w:rPr>
                  <w:rStyle w:val="a3"/>
                  <w:rFonts w:ascii="Lucida Sans Unicode" w:eastAsia="Arial Unicode MS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C64F64">
                <w:rPr>
                  <w:rStyle w:val="a3"/>
                  <w:rFonts w:ascii="Lucida Sans Unicode" w:eastAsia="Arial Unicode MS" w:hAnsi="Lucida Sans Unicode" w:cs="Lucida Sans Unicode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7140D" w:rsidRPr="0081146F" w:rsidRDefault="007567A6" w:rsidP="00806DBD">
            <w:pPr>
              <w:jc w:val="center"/>
              <w:rPr>
                <w:b/>
                <w:lang w:val="en-US"/>
              </w:rPr>
            </w:pPr>
            <w:hyperlink r:id="rId11" w:history="1">
              <w:r w:rsidR="00C64F64" w:rsidRPr="00C64F64">
                <w:rPr>
                  <w:rStyle w:val="a3"/>
                  <w:rFonts w:ascii="Lucida Sans Unicode" w:eastAsia="Arial Unicode MS" w:hAnsi="Lucida Sans Unicode" w:cs="Lucida Sans Unicode"/>
                  <w:sz w:val="20"/>
                  <w:szCs w:val="20"/>
                  <w:lang w:val="en-US"/>
                </w:rPr>
                <w:t>www.benjaminmoore.ru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0D" w:rsidRPr="00C64F64" w:rsidRDefault="0027140D" w:rsidP="0027140D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64F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Технические данные        </w:t>
            </w:r>
            <w:r w:rsidR="00C97EB9" w:rsidRPr="00C64F6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Пастельная база 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Тип                                                       акриловый латекс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  <w:vertAlign w:val="subscript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Тип пигмента                                          диоксид титана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>Объем твердых частиц                                           36.5 %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      37.2 – 41.8 м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p w:rsidR="0027140D" w:rsidRPr="00C64F64" w:rsidRDefault="0027140D" w:rsidP="0027140D">
            <w:pPr>
              <w:spacing w:before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сырая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3.8 мил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                  1.4  мил</w:t>
            </w:r>
          </w:p>
          <w:p w:rsidR="00F80CB1" w:rsidRPr="00C64F64" w:rsidRDefault="00F80CB1" w:rsidP="00F80CB1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64F64">
              <w:rPr>
                <w:rFonts w:ascii="Arial" w:hAnsi="Arial" w:cs="Arial"/>
                <w:i/>
                <w:sz w:val="14"/>
                <w:szCs w:val="14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</w:p>
          <w:p w:rsidR="0027140D" w:rsidRPr="00C64F64" w:rsidRDefault="0027140D" w:rsidP="0027140D">
            <w:pPr>
              <w:spacing w:before="12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я(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C64F64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C64F64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C64F64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, 50% относит. </w:t>
            </w:r>
            <w:proofErr w:type="spell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влажн</w:t>
            </w:r>
            <w:proofErr w:type="spellEnd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до прикосновения                                                  1 часа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до повторного нанесения                                   1-2 часа</w:t>
            </w:r>
          </w:p>
          <w:p w:rsidR="0027140D" w:rsidRPr="00C64F64" w:rsidRDefault="00F80CB1" w:rsidP="00F80CB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4F64">
              <w:rPr>
                <w:rFonts w:ascii="Arial" w:hAnsi="Arial" w:cs="Arial"/>
                <w:i/>
                <w:sz w:val="14"/>
                <w:szCs w:val="14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27140D" w:rsidRPr="00C64F64" w:rsidRDefault="0027140D" w:rsidP="0027140D">
            <w:pPr>
              <w:pStyle w:val="2"/>
              <w:spacing w:before="120"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Вязкость                                              103 ± 3 по Кребсу                                                </w:t>
            </w:r>
          </w:p>
          <w:p w:rsidR="0027140D" w:rsidRPr="00C64F64" w:rsidRDefault="0027140D" w:rsidP="0027140D">
            <w:pPr>
              <w:pStyle w:val="2"/>
              <w:spacing w:line="360" w:lineRule="auto"/>
              <w:jc w:val="left"/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6"/>
                <w:szCs w:val="16"/>
                <w:u w:val="single"/>
              </w:rPr>
              <w:t xml:space="preserve">Точка возгорания                                                        нет      </w:t>
            </w:r>
          </w:p>
          <w:p w:rsidR="0027140D" w:rsidRPr="00C64F64" w:rsidRDefault="0027140D" w:rsidP="0027140D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lang w:val="en-US"/>
              </w:rPr>
              <w:t>C</w:t>
            </w:r>
            <w:proofErr w:type="spell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тепень</w:t>
            </w:r>
            <w:proofErr w:type="spellEnd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                                   матовая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       мин.               +10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       макс.              +32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27140D" w:rsidRPr="00C64F64" w:rsidRDefault="0027140D" w:rsidP="0027140D">
            <w:pPr>
              <w:spacing w:before="120"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Разведение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         С</w:t>
            </w:r>
            <w:proofErr w:type="gramEnd"/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м. таблицу </w:t>
            </w:r>
          </w:p>
          <w:p w:rsidR="0027140D" w:rsidRPr="00C64F64" w:rsidRDefault="0027140D" w:rsidP="0027140D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Очиститель                                                    Чистая вода</w:t>
            </w:r>
          </w:p>
          <w:p w:rsidR="0027140D" w:rsidRPr="00C64F64" w:rsidRDefault="0027140D" w:rsidP="0027140D">
            <w:pPr>
              <w:spacing w:line="360" w:lineRule="auto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Вес галлона                                                             5,4 кг</w:t>
            </w:r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       м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 xml:space="preserve">ин.                            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 w:rsidR="00C97EB9" w:rsidRPr="00C64F64">
              <w:rPr>
                <w:rFonts w:ascii="Lucida Sans Unicode" w:hAnsi="Lucida Sans Unicode" w:cs="Lucida Sans Unicode"/>
                <w:sz w:val="16"/>
                <w:szCs w:val="16"/>
              </w:rPr>
              <w:t>4.4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proofErr w:type="gramStart"/>
            <w:r w:rsidRPr="00C64F64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proofErr w:type="gramEnd"/>
          </w:p>
          <w:p w:rsidR="0027140D" w:rsidRPr="00C64F64" w:rsidRDefault="0027140D" w:rsidP="0027140D">
            <w:pP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 макс.                           +32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64F64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C97EB9" w:rsidRPr="00C64F64" w:rsidRDefault="00C97EB9" w:rsidP="00C97EB9">
            <w:pPr>
              <w:pStyle w:val="3"/>
              <w:spacing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97EB9" w:rsidRPr="00C64F64" w:rsidRDefault="0027140D" w:rsidP="00C97EB9">
            <w:pPr>
              <w:pStyle w:val="3"/>
              <w:spacing w:line="360" w:lineRule="auto"/>
              <w:rPr>
                <w:rFonts w:ascii="Lucida Sans Unicode" w:hAnsi="Lucida Sans Unicode" w:cs="Lucida Sans Unicode"/>
                <w:b w:val="0"/>
                <w:sz w:val="18"/>
                <w:szCs w:val="18"/>
                <w:lang w:val="ru-RU"/>
              </w:rPr>
            </w:pPr>
            <w:r w:rsidRPr="00C64F64">
              <w:rPr>
                <w:rFonts w:ascii="Arial" w:hAnsi="Arial" w:cs="Arial"/>
                <w:sz w:val="18"/>
                <w:szCs w:val="18"/>
                <w:lang w:val="ru-RU"/>
              </w:rPr>
              <w:t>Летучие органические вещества</w:t>
            </w:r>
          </w:p>
          <w:p w:rsidR="0027140D" w:rsidRPr="00C64F64" w:rsidRDefault="00C97EB9" w:rsidP="00C97EB9">
            <w:pPr>
              <w:pStyle w:val="3"/>
              <w:spacing w:line="360" w:lineRule="auto"/>
              <w:rPr>
                <w:rFonts w:ascii="Lucida Sans Unicode" w:hAnsi="Lucida Sans Unicode" w:cs="Lucida Sans Unicode"/>
                <w:b w:val="0"/>
                <w:sz w:val="16"/>
                <w:szCs w:val="16"/>
                <w:lang w:val="ru-RU"/>
              </w:rPr>
            </w:pPr>
            <w:r w:rsidRPr="00C64F64">
              <w:rPr>
                <w:rFonts w:ascii="Lucida Sans Unicode" w:hAnsi="Lucida Sans Unicode" w:cs="Lucida Sans Unicode"/>
                <w:b w:val="0"/>
                <w:sz w:val="18"/>
                <w:szCs w:val="18"/>
                <w:lang w:val="ru-RU"/>
              </w:rPr>
              <w:t>0</w:t>
            </w:r>
            <w:r w:rsidR="0027140D" w:rsidRPr="00C64F64">
              <w:rPr>
                <w:rFonts w:ascii="Lucida Sans Unicode" w:hAnsi="Lucida Sans Unicode" w:cs="Lucida Sans Unicode"/>
                <w:b w:val="0"/>
                <w:sz w:val="18"/>
                <w:szCs w:val="18"/>
                <w:lang w:val="ru-RU"/>
              </w:rPr>
              <w:t xml:space="preserve"> г/л</w:t>
            </w:r>
          </w:p>
        </w:tc>
      </w:tr>
    </w:tbl>
    <w:p w:rsidR="0096567A" w:rsidRPr="00C64F64" w:rsidRDefault="0096567A" w:rsidP="0096567A">
      <w:pPr>
        <w:jc w:val="both"/>
        <w:rPr>
          <w:sz w:val="16"/>
        </w:rPr>
      </w:pPr>
    </w:p>
    <w:p w:rsidR="0096567A" w:rsidRPr="00C64F64" w:rsidRDefault="0096567A" w:rsidP="0096567A">
      <w:pPr>
        <w:rPr>
          <w:b/>
        </w:rPr>
        <w:sectPr w:rsidR="0096567A" w:rsidRPr="00C64F64">
          <w:pgSz w:w="11906" w:h="16838"/>
          <w:pgMar w:top="567" w:right="567" w:bottom="567" w:left="1134" w:header="709" w:footer="709" w:gutter="0"/>
          <w:cols w:space="720"/>
        </w:sectPr>
      </w:pPr>
    </w:p>
    <w:tbl>
      <w:tblPr>
        <w:tblpPr w:leftFromText="180" w:rightFromText="180" w:vertAnchor="page" w:horzAnchor="page" w:tblpX="251" w:tblpY="48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5387"/>
      </w:tblGrid>
      <w:tr w:rsidR="00806DBD" w:rsidRPr="00C64F64" w:rsidTr="003C73CA">
        <w:trPr>
          <w:trHeight w:val="1635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Подготовка поверхности</w:t>
            </w:r>
            <w:r w:rsidRPr="00C64F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gram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Окрашиваемая поверхность должна быть чистой, сухой, без грязи, пыли, жира, масла, мыла, воска, отслаивающейся краски, водорастворимых частиц и плесени.</w:t>
            </w:r>
            <w:proofErr w:type="gram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Удалите всю отслаивающуюся и шелушащуюся краску и ошкурьте эти участки, чтобы выровнять их с прилежащими участками. Глянцевые поверхности  следует зачистить наждачной бумагой. Поверхности из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гипсокартона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должны быть очищены от пыли от ошкуривания.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sz w:val="14"/>
                <w:szCs w:val="14"/>
              </w:rPr>
              <w:t xml:space="preserve">Новые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оштукатуренные или выложенные каменные поверхности должны окончательно отвердеть (30 дней), прежде чем можно будет наносить базовый слой. Отвердевшая штукатурка должна быть твердой, иметь легкий блеск и максимальный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pH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10.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Сборный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</w:r>
          </w:p>
          <w:p w:rsidR="00806DBD" w:rsidRPr="00C64F64" w:rsidRDefault="00806DBD" w:rsidP="005D28F2">
            <w:p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 xml:space="preserve">Сложные поверхности: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компания </w:t>
            </w:r>
            <w:proofErr w:type="spellStart"/>
            <w:r w:rsidRPr="00C64F64">
              <w:rPr>
                <w:rFonts w:ascii="Arial" w:hAnsi="Arial" w:cs="Arial"/>
                <w:b/>
                <w:sz w:val="14"/>
                <w:szCs w:val="14"/>
              </w:rPr>
              <w:t>BenjaminMoore</w:t>
            </w:r>
            <w:proofErr w:type="spellEnd"/>
            <w:r w:rsidRPr="00C64F64">
              <w:rPr>
                <w:rFonts w:ascii="Arial" w:hAnsi="Arial" w:cs="Arial"/>
                <w:b/>
                <w:sz w:val="14"/>
                <w:szCs w:val="14"/>
              </w:rPr>
              <w:t>&amp;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>Co</w:t>
            </w:r>
            <w:r w:rsidRPr="00C64F64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а также для твердых глянцевых поверхностей, поверхностей из оцинкованного металла и т.д., на которых затруднена адгезия краски или блокировка пятен.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Ваш дистрибьютор B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enjaminMoore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® может порекомендовать вам подходящую грунтовку специального назначения для устранения проблем в каждом отдельном случае.</w:t>
            </w:r>
          </w:p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t>От грунтовки до завершающего покрытия: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В большинстве случаев предпочтительно использовать универсальную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высокоукрывистую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грунтовку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FreshStart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High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HidingAllPurposePrimer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(046). Новые поверхности должны быть полностью загрунтованы, а ранее окрашенные поверхности можно загрунтовать полностью или точечно по необходимости. Для достижения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наилучшейукрывистости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,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заколеруйте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грунтовку в оттенок, близкий к цвету завершающего покрытия, особенно если требуется кардинальная смена цвета. </w:t>
            </w:r>
            <w:r w:rsidRPr="00C64F64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Особое замечание: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определенные цвета на заказ требуют применения   грунта базы для насыщенных цветов,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заколерованного</w:t>
            </w:r>
            <w:proofErr w:type="spell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 специальной формуле для достижения желаемого цвета. Проконсультируйтесь у нашего продавца.       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Дерево и композитный древесный материал: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Грунтовка: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FreshStart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®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High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-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HidingAllPurposePrimer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(046) или этот продукт.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 покрытие: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1 – 2 слоя краски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BenjaminMoore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®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WaterborneCeilingPaint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(508).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Гипсокартон</w:t>
            </w:r>
            <w:proofErr w:type="spellEnd"/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Fresh Start® High-Hiding All Purpose Primer (046)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илиэтотпродукт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. 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Штукатурка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Fresh Start® Multi-Purpose Latex Primer (N023)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Fresh Start® High-Hiding All Purpose Primer (046).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Бутоваяилипористаякладка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Super Spec® Masonry Interior/Exterior Hi-Build Block Filler (206).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Гладкий монолитный или сборный бетон: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Super Spec® Masonry Interior/Exterior 100% </w:t>
            </w:r>
            <w:proofErr w:type="spellStart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Acyrlic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Masonry Sealer (N/066)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 xml:space="preserve"> Fresh Start® Multi-Purpose Latex Primer (N023).</w:t>
            </w:r>
          </w:p>
          <w:p w:rsidR="00806DBD" w:rsidRPr="00806DBD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Завершающеепокрытие</w:t>
            </w:r>
            <w:r w:rsidRPr="00C64F6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ПЕРВАЯ ПОМОЩЬ: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В СЛУЧАЕ ПРОЛИТИЯ: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промокните инертным материалом и утилизируйте согласно инструкциям в разделе «Очистка».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806DBD" w:rsidRPr="00C64F64" w:rsidRDefault="00806DBD" w:rsidP="005D28F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DBD" w:rsidRPr="00C64F64" w:rsidRDefault="00806DBD" w:rsidP="005D28F2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06DBD" w:rsidRPr="00C64F64" w:rsidRDefault="00806DBD" w:rsidP="005D28F2">
            <w:pPr>
              <w:jc w:val="both"/>
              <w:rPr>
                <w:sz w:val="16"/>
                <w:szCs w:val="16"/>
              </w:rPr>
            </w:pP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>Черный металл (сталь и железо):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Super Spec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HP Acrylic Metal Primer (P04)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или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Super Spec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HP Alkyd Metal Primer (P06).</w:t>
            </w:r>
          </w:p>
          <w:p w:rsidR="00806DBD" w:rsidRPr="00C64F64" w:rsidRDefault="00806DBD" w:rsidP="005D28F2">
            <w:pPr>
              <w:pStyle w:val="a6"/>
              <w:jc w:val="left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Завершающеепокрытие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pStyle w:val="a6"/>
              <w:rPr>
                <w:rFonts w:ascii="Lucida Sans Unicode" w:hAnsi="Lucida Sans Unicode" w:cs="Lucida Sans Unicode"/>
                <w:sz w:val="21"/>
                <w:szCs w:val="21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Рельефные/текстурные потолки: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некоторые виды рельефных потолков чувствительны к воде и требуют использования алкидной грунтовки-пропитки перед нанесением завершающего покрытия.</w:t>
            </w:r>
          </w:p>
          <w:p w:rsidR="00806DBD" w:rsidRPr="00C64F64" w:rsidRDefault="00806DBD" w:rsidP="005D28F2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Грунтовка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Fresh Start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Alkyd Enamel Underbody (217),</w:t>
            </w:r>
          </w:p>
          <w:p w:rsidR="00806DBD" w:rsidRPr="00C64F64" w:rsidRDefault="00806DBD" w:rsidP="005D28F2">
            <w:pPr>
              <w:pStyle w:val="a6"/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Завершающеепокрытие</w:t>
            </w:r>
            <w:r w:rsidRPr="00C64F6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: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1 – 2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слоякраски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Benjamin Moore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  <w:lang w:val="en-US"/>
              </w:rPr>
              <w:t>® Waterborne Ceiling Paint (508).</w:t>
            </w:r>
          </w:p>
          <w:p w:rsidR="00806DBD" w:rsidRPr="00C64F64" w:rsidRDefault="00806DBD" w:rsidP="005D28F2">
            <w:pPr>
              <w:pStyle w:val="a6"/>
              <w:rPr>
                <w:rFonts w:ascii="Arial" w:hAnsi="Arial" w:cs="Arial"/>
                <w:b/>
                <w:sz w:val="21"/>
                <w:szCs w:val="21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Ранее окрашенные поверхности (любые):  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Загрунтуйте обнаженные участки соответствующим грунтом, рекомендуемым для данного субстрата выше.</w:t>
            </w:r>
          </w:p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t>Нанесение покрытия: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sz w:val="14"/>
                <w:szCs w:val="14"/>
              </w:rPr>
              <w:t>Перемешивание краски: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Тщательно перемешайте перед работой и периодически перемешивайте во время нанесения. Наносите на 1 или 2 слоя. 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Для получения наилучших результатов рекомендуется использование высококачественных кистей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BenjaminMoore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с ворсом из нейлона/полиэстера, валиков  </w:t>
            </w:r>
            <w:proofErr w:type="spell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BenjaminMoore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®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или похожих инструментов.  Наносите обильно по направлению от неокрашенных участков к </w:t>
            </w:r>
            <w:proofErr w:type="gramStart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окрашенным</w:t>
            </w:r>
            <w:proofErr w:type="gramEnd"/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Покрытие также можно наносить распылителем.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>Если край начинает подсыхать, и вы заметили, что вы пропустили участок, а краска уже схватывается, дайте ей полностью высохнуть, прежде чем подкрашивать этот участок.</w:t>
            </w:r>
          </w:p>
          <w:p w:rsidR="00806DBD" w:rsidRPr="00C64F64" w:rsidRDefault="00806DBD" w:rsidP="005D28F2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</w:p>
          <w:p w:rsidR="00806DBD" w:rsidRPr="00C64F64" w:rsidRDefault="00806DBD" w:rsidP="005D28F2">
            <w:pPr>
              <w:pStyle w:val="a6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64F64">
              <w:rPr>
                <w:rFonts w:ascii="Arial" w:hAnsi="Arial" w:cs="Arial"/>
                <w:b/>
                <w:sz w:val="21"/>
                <w:szCs w:val="21"/>
              </w:rPr>
              <w:t>Разведение/очистка инструментов: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92"/>
              <w:gridCol w:w="1413"/>
              <w:gridCol w:w="1404"/>
            </w:tblGrid>
            <w:tr w:rsidR="00806DBD" w:rsidRPr="00C64F64" w:rsidTr="005D28F2">
              <w:tc>
                <w:tcPr>
                  <w:tcW w:w="43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framePr w:hSpace="180" w:wrap="around" w:vAnchor="page" w:hAnchor="page" w:x="251" w:y="487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При определенных условиях может понадобиться добавление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BenjaminMoore</w:t>
                  </w:r>
                  <w:proofErr w:type="spellEnd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® 518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Extender</w:t>
                  </w:r>
                  <w:proofErr w:type="spellEnd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для увеличения времени высыхания и характеристик распыления.</w:t>
                  </w: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Таблица ниже предназначена для общей информации</w:t>
                  </w:r>
                </w:p>
              </w:tc>
            </w:tr>
            <w:tr w:rsidR="00806DBD" w:rsidRPr="00C64F64" w:rsidTr="005D28F2">
              <w:trPr>
                <w:trHeight w:val="57"/>
              </w:trPr>
              <w:tc>
                <w:tcPr>
                  <w:tcW w:w="14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Мягкие условия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Жесткие условия</w:t>
                  </w:r>
                </w:p>
              </w:tc>
            </w:tr>
            <w:tr w:rsidR="00806DBD" w:rsidRPr="00C64F64" w:rsidTr="005D28F2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framePr w:hSpace="180" w:wrap="around" w:vAnchor="page" w:hAnchor="page" w:x="251" w:y="487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Влажность (</w:t>
                  </w:r>
                  <w:proofErr w:type="spell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относ</w:t>
                  </w:r>
                  <w:proofErr w:type="gram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.в</w:t>
                  </w:r>
                  <w:proofErr w:type="gram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л</w:t>
                  </w:r>
                  <w:proofErr w:type="spell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 xml:space="preserve">.&gt;50%, при отсутствии прямых солнечных лучей или при небольшом ветре или его отсутствии 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Сухо (</w:t>
                  </w:r>
                  <w:proofErr w:type="spell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относ</w:t>
                  </w:r>
                  <w:proofErr w:type="gram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.в</w:t>
                  </w:r>
                  <w:proofErr w:type="gram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л</w:t>
                  </w:r>
                  <w:proofErr w:type="spell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.&lt;50% или под прямыми солнечными лучами или ветрено.</w:t>
                  </w:r>
                </w:p>
              </w:tc>
            </w:tr>
            <w:tr w:rsidR="00806DBD" w:rsidRPr="00C64F64" w:rsidTr="005D28F2">
              <w:trPr>
                <w:trHeight w:val="240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Кисть:</w:t>
                  </w: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Полиэстер/нейлон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Разведение не требуется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 xml:space="preserve">Добавьте </w:t>
                  </w: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518 </w:t>
                  </w:r>
                  <w:proofErr w:type="spellStart"/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Extender</w:t>
                  </w:r>
                  <w:proofErr w:type="spellEnd"/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Максимальное количество 8 жидких унций на галлон краски</w:t>
                  </w: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Никогда не добавляйте другие краски и растворители</w:t>
                  </w:r>
                </w:p>
              </w:tc>
            </w:tr>
            <w:tr w:rsidR="00806DBD" w:rsidRPr="00C64F64" w:rsidTr="005D28F2"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Валик:</w:t>
                  </w: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Высококачественная насадка для валиков 3/8””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806DBD" w:rsidRPr="00C64F64" w:rsidTr="005D28F2">
              <w:trPr>
                <w:trHeight w:val="617"/>
              </w:trPr>
              <w:tc>
                <w:tcPr>
                  <w:tcW w:w="1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b/>
                      <w:sz w:val="10"/>
                      <w:szCs w:val="10"/>
                    </w:rPr>
                    <w:t>Распылитель:</w:t>
                  </w: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 xml:space="preserve"> Безвоздушный</w:t>
                  </w: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Давление: 1000-2000 фунтов на кв</w:t>
                  </w:r>
                  <w:proofErr w:type="gramStart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.д</w:t>
                  </w:r>
                  <w:proofErr w:type="gramEnd"/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юйм</w:t>
                  </w:r>
                </w:p>
                <w:p w:rsidR="00806DBD" w:rsidRPr="00C64F64" w:rsidRDefault="00806DBD" w:rsidP="007567A6">
                  <w:pPr>
                    <w:pStyle w:val="21"/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C64F64">
                    <w:rPr>
                      <w:rFonts w:ascii="Arial" w:hAnsi="Arial" w:cs="Arial"/>
                      <w:sz w:val="10"/>
                      <w:szCs w:val="10"/>
                    </w:rPr>
                    <w:t>Насадка: 0,013-0,017”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6DBD" w:rsidRPr="00C64F64" w:rsidRDefault="00806DBD" w:rsidP="007567A6">
                  <w:pPr>
                    <w:framePr w:hSpace="180" w:wrap="around" w:vAnchor="page" w:hAnchor="page" w:x="251" w:y="487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06DBD" w:rsidRPr="00C64F64" w:rsidRDefault="00806DBD" w:rsidP="005D28F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64F6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Очистка: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 Вымойте все инструменты в теплой мыльной воде сразу после использования. Составляющие распылителя следует ополоснуть </w:t>
            </w:r>
            <w:proofErr w:type="spellStart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>уайт</w:t>
            </w:r>
            <w:proofErr w:type="spellEnd"/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-спиритом для предотвращения образования ржавчины. </w:t>
            </w:r>
          </w:p>
          <w:p w:rsidR="00806DBD" w:rsidRPr="00C64F64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sz w:val="14"/>
                <w:szCs w:val="14"/>
              </w:rPr>
              <w:t>ИСПОЛЬЗОВАТЬ ПОЛНОСТЬЮ ИЛИ УТИЛИЗИРОВАТЬ СООТВЕТСТВУЮЩИМ СПОСОБОМ.</w:t>
            </w:r>
            <w:r w:rsidRPr="00C64F64">
              <w:rPr>
                <w:rFonts w:ascii="Lucida Sans Unicode" w:hAnsi="Lucida Sans Unicode" w:cs="Lucida Sans Unicode"/>
                <w:sz w:val="14"/>
                <w:szCs w:val="14"/>
              </w:rPr>
              <w:t xml:space="preserve"> Сухие пустые контейнеры можно утилизировать по программе утилизации банок. Местные требования по утилизации отходов могут различаться.  Проконсультируйтесь с вашим санитарным департаментом или управлением по охране окружающей среды, назначенным штатом, для получения более подробной информации о возможных вариантах утилизации.</w:t>
            </w:r>
          </w:p>
          <w:p w:rsidR="00806DBD" w:rsidRPr="00C64F64" w:rsidRDefault="00806DBD" w:rsidP="005D2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F64">
              <w:rPr>
                <w:rFonts w:ascii="Arial" w:hAnsi="Arial" w:cs="Arial"/>
                <w:b/>
                <w:sz w:val="20"/>
                <w:szCs w:val="20"/>
              </w:rPr>
              <w:t>Информация об охране окружающей среды, здоровья и труда:</w:t>
            </w:r>
          </w:p>
          <w:p w:rsidR="00806DBD" w:rsidRDefault="00806DBD" w:rsidP="005D28F2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  <w:r w:rsidRPr="00C64F64">
              <w:rPr>
                <w:rFonts w:ascii="Lucida Sans Unicode" w:hAnsi="Lucida Sans Unicode" w:cs="Lucida Sans Unicode"/>
                <w:b/>
                <w:bCs/>
                <w:sz w:val="14"/>
                <w:szCs w:val="14"/>
              </w:rPr>
              <w:t xml:space="preserve">Использовать только при соответствующей вентиляции. </w:t>
            </w:r>
            <w:r w:rsidRPr="00C64F64">
              <w:rPr>
                <w:rFonts w:ascii="Lucida Sans Unicode" w:hAnsi="Lucida Sans Unicode" w:cs="Lucida Sans Unicode"/>
                <w:bCs/>
                <w:sz w:val="14"/>
                <w:szCs w:val="14"/>
              </w:rPr>
              <w:t xml:space="preserve"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или постоянного контакта с кожей. Избегайте воздействия пыли или окрасочного тумана, надевая респиратор, одобренный Национальным  институтом по охране труда и промышленной гигиене, во время нанесения, 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 </w:t>
            </w:r>
          </w:p>
          <w:p w:rsidR="0081146F" w:rsidRPr="00C64F64" w:rsidRDefault="0081146F" w:rsidP="005D28F2">
            <w:pPr>
              <w:pStyle w:val="21"/>
              <w:jc w:val="both"/>
              <w:rPr>
                <w:rFonts w:ascii="Lucida Sans Unicode" w:hAnsi="Lucida Sans Unicode" w:cs="Lucida Sans Unicode"/>
                <w:bCs/>
                <w:sz w:val="14"/>
                <w:szCs w:val="14"/>
              </w:rPr>
            </w:pPr>
          </w:p>
          <w:p w:rsidR="00806DBD" w:rsidRPr="0081146F" w:rsidRDefault="0081146F" w:rsidP="005D28F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1146F">
              <w:rPr>
                <w:b/>
              </w:rPr>
              <w:t>Срок годности 15 лет, от зашифрованного кода производителя, указанного на банке</w:t>
            </w:r>
            <w:r w:rsidR="006024F5">
              <w:rPr>
                <w:b/>
              </w:rPr>
              <w:t>.</w:t>
            </w:r>
          </w:p>
          <w:p w:rsidR="0081146F" w:rsidRDefault="0081146F" w:rsidP="005D28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806DBD" w:rsidRPr="00806DBD" w:rsidRDefault="00806DBD" w:rsidP="005D28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F64">
              <w:rPr>
                <w:rFonts w:eastAsia="Arial Unicode MS"/>
                <w:sz w:val="20"/>
                <w:szCs w:val="20"/>
              </w:rPr>
              <w:t>Производитель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:  </w:t>
            </w:r>
          </w:p>
          <w:p w:rsidR="00806DBD" w:rsidRPr="00806DBD" w:rsidRDefault="00806DBD" w:rsidP="005D28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64F64">
              <w:rPr>
                <w:rFonts w:eastAsia="Arial Unicode MS"/>
                <w:sz w:val="20"/>
                <w:szCs w:val="20"/>
              </w:rPr>
              <w:t>Компания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 «</w:t>
            </w:r>
            <w:r w:rsidRPr="00C64F64">
              <w:rPr>
                <w:rFonts w:eastAsia="Arial Unicode MS"/>
                <w:sz w:val="20"/>
                <w:szCs w:val="20"/>
                <w:lang w:val="en-US"/>
              </w:rPr>
              <w:t>BenjaminMoore</w:t>
            </w:r>
            <w:r w:rsidRPr="00806DBD">
              <w:rPr>
                <w:rFonts w:eastAsia="Arial Unicode MS"/>
                <w:sz w:val="20"/>
                <w:szCs w:val="20"/>
              </w:rPr>
              <w:t>&amp;</w:t>
            </w:r>
            <w:r w:rsidRPr="00C64F64">
              <w:rPr>
                <w:rFonts w:eastAsia="Arial Unicode MS"/>
                <w:sz w:val="20"/>
                <w:szCs w:val="20"/>
                <w:lang w:val="en-US"/>
              </w:rPr>
              <w:t>Co</w:t>
            </w:r>
            <w:r w:rsidRPr="00806DBD">
              <w:rPr>
                <w:rFonts w:eastAsia="Arial Unicode MS"/>
                <w:sz w:val="20"/>
                <w:szCs w:val="20"/>
              </w:rPr>
              <w:t xml:space="preserve">» </w:t>
            </w:r>
          </w:p>
          <w:p w:rsidR="00806DBD" w:rsidRPr="00C64F64" w:rsidRDefault="00806DBD" w:rsidP="005D28F2">
            <w:pPr>
              <w:jc w:val="center"/>
            </w:pPr>
            <w:r w:rsidRPr="00C64F64">
              <w:rPr>
                <w:rFonts w:eastAsia="Arial Unicode MS"/>
                <w:sz w:val="20"/>
                <w:szCs w:val="20"/>
              </w:rPr>
              <w:t xml:space="preserve">51 </w:t>
            </w:r>
            <w:proofErr w:type="spellStart"/>
            <w:r w:rsidRPr="00C64F64">
              <w:rPr>
                <w:rFonts w:eastAsia="Arial Unicode MS"/>
                <w:sz w:val="20"/>
                <w:szCs w:val="20"/>
              </w:rPr>
              <w:t>ЧестнатРоуд</w:t>
            </w:r>
            <w:proofErr w:type="spellEnd"/>
            <w:r w:rsidRPr="00C64F64">
              <w:rPr>
                <w:rFonts w:eastAsia="Arial Unicode MS"/>
                <w:sz w:val="20"/>
                <w:szCs w:val="20"/>
              </w:rPr>
              <w:t xml:space="preserve">, </w:t>
            </w:r>
            <w:proofErr w:type="spellStart"/>
            <w:r w:rsidRPr="00C64F64">
              <w:rPr>
                <w:rFonts w:eastAsia="Arial Unicode MS"/>
                <w:sz w:val="20"/>
                <w:szCs w:val="20"/>
              </w:rPr>
              <w:t>Монтвейл</w:t>
            </w:r>
            <w:proofErr w:type="spellEnd"/>
            <w:r w:rsidRPr="00C64F64">
              <w:rPr>
                <w:rFonts w:eastAsia="Arial Unicode MS"/>
                <w:sz w:val="20"/>
                <w:szCs w:val="20"/>
              </w:rPr>
              <w:t>, Нью-Джерси, США</w:t>
            </w:r>
          </w:p>
        </w:tc>
      </w:tr>
    </w:tbl>
    <w:p w:rsidR="00B60B3C" w:rsidRPr="00C64F64" w:rsidRDefault="00B60B3C" w:rsidP="00806DBD"/>
    <w:sectPr w:rsidR="00B60B3C" w:rsidRPr="00C64F64" w:rsidSect="00806D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044D"/>
    <w:multiLevelType w:val="hybridMultilevel"/>
    <w:tmpl w:val="FD5A2116"/>
    <w:lvl w:ilvl="0" w:tplc="175A57BE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ABE61F62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67A"/>
    <w:rsid w:val="000D3992"/>
    <w:rsid w:val="00171392"/>
    <w:rsid w:val="001E53A1"/>
    <w:rsid w:val="0027140D"/>
    <w:rsid w:val="002A42F6"/>
    <w:rsid w:val="00317E67"/>
    <w:rsid w:val="00386E40"/>
    <w:rsid w:val="003C73CA"/>
    <w:rsid w:val="003F4C63"/>
    <w:rsid w:val="00404E9D"/>
    <w:rsid w:val="004F3D65"/>
    <w:rsid w:val="005C7658"/>
    <w:rsid w:val="005D28F2"/>
    <w:rsid w:val="006024F5"/>
    <w:rsid w:val="00605D2E"/>
    <w:rsid w:val="00616B7D"/>
    <w:rsid w:val="0073797F"/>
    <w:rsid w:val="007567A6"/>
    <w:rsid w:val="007F3D7B"/>
    <w:rsid w:val="00806DBD"/>
    <w:rsid w:val="0081146F"/>
    <w:rsid w:val="008123D5"/>
    <w:rsid w:val="008C5A7E"/>
    <w:rsid w:val="0096567A"/>
    <w:rsid w:val="00B60B3C"/>
    <w:rsid w:val="00B663DC"/>
    <w:rsid w:val="00BD3EE2"/>
    <w:rsid w:val="00C001F5"/>
    <w:rsid w:val="00C64F64"/>
    <w:rsid w:val="00C97EB9"/>
    <w:rsid w:val="00DA0BA7"/>
    <w:rsid w:val="00DF5B97"/>
    <w:rsid w:val="00E623D5"/>
    <w:rsid w:val="00EE20F9"/>
    <w:rsid w:val="00F46EB0"/>
    <w:rsid w:val="00F80CB1"/>
    <w:rsid w:val="00FA1A7D"/>
    <w:rsid w:val="00FE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567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6567A"/>
    <w:pPr>
      <w:keepNext/>
      <w:jc w:val="center"/>
      <w:outlineLvl w:val="2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96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5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567A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965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nhideWhenUsed/>
    <w:rsid w:val="0096567A"/>
    <w:rPr>
      <w:color w:val="0000FF"/>
      <w:u w:val="single"/>
    </w:rPr>
  </w:style>
  <w:style w:type="paragraph" w:styleId="a4">
    <w:name w:val="header"/>
    <w:basedOn w:val="a"/>
    <w:link w:val="a5"/>
    <w:unhideWhenUsed/>
    <w:rsid w:val="0096567A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9656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unhideWhenUsed/>
    <w:rsid w:val="0096567A"/>
    <w:pPr>
      <w:jc w:val="both"/>
    </w:pPr>
  </w:style>
  <w:style w:type="character" w:customStyle="1" w:styleId="a7">
    <w:name w:val="Основной текст Знак"/>
    <w:basedOn w:val="a0"/>
    <w:link w:val="a6"/>
    <w:rsid w:val="0096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6567A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6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6567A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semiHidden/>
    <w:rsid w:val="0096567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965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4F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benjaminmoor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benjaminmoor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Балашова</cp:lastModifiedBy>
  <cp:revision>16</cp:revision>
  <cp:lastPrinted>2017-12-19T14:37:00Z</cp:lastPrinted>
  <dcterms:created xsi:type="dcterms:W3CDTF">2011-08-01T02:20:00Z</dcterms:created>
  <dcterms:modified xsi:type="dcterms:W3CDTF">2018-08-15T13:25:00Z</dcterms:modified>
</cp:coreProperties>
</file>